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22F" w:rsidRPr="009F622F" w:rsidRDefault="009F622F" w:rsidP="009F622F">
      <w:pPr>
        <w:spacing w:after="100"/>
        <w:jc w:val="right"/>
        <w:rPr>
          <w:rFonts w:asciiTheme="minorBidi" w:eastAsia="Times New Roman" w:hAnsiTheme="minorBidi"/>
          <w:color w:val="000000"/>
          <w:sz w:val="28"/>
          <w:szCs w:val="28"/>
          <w:lang w:eastAsia="fr-FR"/>
        </w:rPr>
      </w:pPr>
      <w:r w:rsidRPr="009F622F">
        <w:rPr>
          <w:rFonts w:asciiTheme="minorBidi" w:eastAsia="Times New Roman" w:hAnsiTheme="minorBidi"/>
          <w:color w:val="000000"/>
          <w:sz w:val="28"/>
          <w:szCs w:val="28"/>
          <w:rtl/>
          <w:lang w:eastAsia="fr-FR"/>
        </w:rPr>
        <w:t xml:space="preserve">وفي أنفسكم </w:t>
      </w:r>
      <w:proofErr w:type="gramStart"/>
      <w:r w:rsidRPr="009F622F">
        <w:rPr>
          <w:rFonts w:asciiTheme="minorBidi" w:eastAsia="Times New Roman" w:hAnsiTheme="minorBidi"/>
          <w:color w:val="000000"/>
          <w:sz w:val="28"/>
          <w:szCs w:val="28"/>
          <w:rtl/>
          <w:lang w:eastAsia="fr-FR"/>
        </w:rPr>
        <w:t>أفلا</w:t>
      </w:r>
      <w:proofErr w:type="gramEnd"/>
      <w:r w:rsidRPr="009F622F">
        <w:rPr>
          <w:rFonts w:asciiTheme="minorBidi" w:eastAsia="Times New Roman" w:hAnsiTheme="minorBidi"/>
          <w:color w:val="000000"/>
          <w:sz w:val="28"/>
          <w:szCs w:val="28"/>
          <w:rtl/>
          <w:lang w:eastAsia="fr-FR"/>
        </w:rPr>
        <w:t xml:space="preserve"> تبصرون؟</w:t>
      </w:r>
    </w:p>
    <w:p w:rsidR="009F622F" w:rsidRPr="009F622F" w:rsidRDefault="009F622F" w:rsidP="009F622F">
      <w:pPr>
        <w:spacing w:after="0"/>
        <w:jc w:val="right"/>
        <w:rPr>
          <w:rFonts w:asciiTheme="minorBidi" w:eastAsia="Times New Roman" w:hAnsiTheme="minorBidi"/>
          <w:sz w:val="28"/>
          <w:szCs w:val="28"/>
          <w:lang w:eastAsia="fr-FR"/>
        </w:rPr>
      </w:pPr>
      <w:r w:rsidRPr="009F622F">
        <w:rPr>
          <w:rFonts w:asciiTheme="minorBidi" w:eastAsia="Times New Roman" w:hAnsiTheme="minorBidi"/>
          <w:noProof/>
          <w:sz w:val="28"/>
          <w:szCs w:val="28"/>
          <w:lang w:eastAsia="fr-FR"/>
        </w:rPr>
        <w:drawing>
          <wp:inline distT="0" distB="0" distL="0" distR="0">
            <wp:extent cx="2133600" cy="2133600"/>
            <wp:effectExtent l="19050" t="0" r="0" b="0"/>
            <wp:docPr id="1" name="Image 1" descr="http://www.assakina.com/files/HIWAR_665657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sakina.com/files/HIWAR_665657504.jpg"/>
                    <pic:cNvPicPr>
                      <a:picLocks noChangeAspect="1" noChangeArrowheads="1"/>
                    </pic:cNvPicPr>
                  </pic:nvPicPr>
                  <pic:blipFill>
                    <a:blip r:embed="rId4"/>
                    <a:srcRect/>
                    <a:stretch>
                      <a:fillRect/>
                    </a:stretch>
                  </pic:blipFill>
                  <pic:spPr bwMode="auto">
                    <a:xfrm>
                      <a:off x="0" y="0"/>
                      <a:ext cx="2133600" cy="2133600"/>
                    </a:xfrm>
                    <a:prstGeom prst="rect">
                      <a:avLst/>
                    </a:prstGeom>
                    <a:noFill/>
                    <a:ln w="9525">
                      <a:noFill/>
                      <a:miter lim="800000"/>
                      <a:headEnd/>
                      <a:tailEnd/>
                    </a:ln>
                  </pic:spPr>
                </pic:pic>
              </a:graphicData>
            </a:graphic>
          </wp:inline>
        </w:drawing>
      </w:r>
    </w:p>
    <w:p w:rsidR="009F622F" w:rsidRPr="009F622F" w:rsidRDefault="009F622F" w:rsidP="009F622F">
      <w:pPr>
        <w:spacing w:after="100"/>
        <w:jc w:val="right"/>
        <w:outlineLvl w:val="0"/>
        <w:rPr>
          <w:rFonts w:asciiTheme="minorBidi" w:eastAsia="Times New Roman" w:hAnsiTheme="minorBidi"/>
          <w:color w:val="AAAAAA"/>
          <w:sz w:val="28"/>
          <w:szCs w:val="28"/>
          <w:lang w:eastAsia="fr-FR"/>
        </w:rPr>
      </w:pPr>
      <w:r w:rsidRPr="009F622F">
        <w:rPr>
          <w:rFonts w:asciiTheme="minorBidi" w:eastAsia="Times New Roman" w:hAnsiTheme="minorBidi"/>
          <w:b/>
          <w:bCs/>
          <w:kern w:val="36"/>
          <w:sz w:val="28"/>
          <w:szCs w:val="28"/>
          <w:rtl/>
          <w:lang w:eastAsia="fr-FR"/>
        </w:rPr>
        <w:t>وفي أنفسكم أفلا تبصرون؟</w:t>
      </w:r>
    </w:p>
    <w:p w:rsidR="009F622F" w:rsidRPr="009F622F" w:rsidRDefault="009F622F" w:rsidP="009F622F">
      <w:pPr>
        <w:spacing w:after="0"/>
        <w:jc w:val="right"/>
        <w:rPr>
          <w:rFonts w:asciiTheme="minorBidi" w:eastAsia="Times New Roman" w:hAnsiTheme="minorBidi"/>
          <w:b/>
          <w:bCs/>
          <w:sz w:val="28"/>
          <w:szCs w:val="28"/>
          <w:lang w:eastAsia="fr-FR"/>
        </w:rPr>
      </w:pPr>
      <w:r w:rsidRPr="009F622F">
        <w:rPr>
          <w:rFonts w:asciiTheme="minorBidi" w:eastAsia="Times New Roman" w:hAnsiTheme="minorBidi"/>
          <w:b/>
          <w:bCs/>
          <w:sz w:val="28"/>
          <w:szCs w:val="28"/>
          <w:rtl/>
          <w:lang w:eastAsia="fr-FR"/>
        </w:rPr>
        <w:t xml:space="preserve">يقول العلماء, </w:t>
      </w:r>
      <w:proofErr w:type="gramStart"/>
      <w:r w:rsidRPr="009F622F">
        <w:rPr>
          <w:rFonts w:asciiTheme="minorBidi" w:eastAsia="Times New Roman" w:hAnsiTheme="minorBidi"/>
          <w:b/>
          <w:bCs/>
          <w:sz w:val="28"/>
          <w:szCs w:val="28"/>
          <w:rtl/>
          <w:lang w:eastAsia="fr-FR"/>
        </w:rPr>
        <w:t>الشجاعة</w:t>
      </w:r>
      <w:proofErr w:type="gramEnd"/>
      <w:r w:rsidRPr="009F622F">
        <w:rPr>
          <w:rFonts w:asciiTheme="minorBidi" w:eastAsia="Times New Roman" w:hAnsiTheme="minorBidi"/>
          <w:b/>
          <w:bCs/>
          <w:sz w:val="28"/>
          <w:szCs w:val="28"/>
          <w:rtl/>
          <w:lang w:eastAsia="fr-FR"/>
        </w:rPr>
        <w:t xml:space="preserve"> محمود ما لم تتجاوز الحد فتصل إلى التهور!! والكرم </w:t>
      </w:r>
      <w:proofErr w:type="gramStart"/>
      <w:r w:rsidRPr="009F622F">
        <w:rPr>
          <w:rFonts w:asciiTheme="minorBidi" w:eastAsia="Times New Roman" w:hAnsiTheme="minorBidi"/>
          <w:b/>
          <w:bCs/>
          <w:sz w:val="28"/>
          <w:szCs w:val="28"/>
          <w:rtl/>
          <w:lang w:eastAsia="fr-FR"/>
        </w:rPr>
        <w:t>محمودة</w:t>
      </w:r>
      <w:proofErr w:type="gramEnd"/>
      <w:r w:rsidRPr="009F622F">
        <w:rPr>
          <w:rFonts w:asciiTheme="minorBidi" w:eastAsia="Times New Roman" w:hAnsiTheme="minorBidi"/>
          <w:b/>
          <w:bCs/>
          <w:sz w:val="28"/>
          <w:szCs w:val="28"/>
          <w:rtl/>
          <w:lang w:eastAsia="fr-FR"/>
        </w:rPr>
        <w:t xml:space="preserve"> ما لم يتجاوز حده فيكون إسراف!! والحلم محمود ما لم يتجاوز حده فيكون ذلة ومهانة!! والغيرة محمودة ما لم تتجاوز الحد فتصير ريبة وشكا! لذا قيل لداهية العرب (عمرو بن العاص) رضي الله عنه.. </w:t>
      </w:r>
      <w:proofErr w:type="gramStart"/>
      <w:r w:rsidRPr="009F622F">
        <w:rPr>
          <w:rFonts w:asciiTheme="minorBidi" w:eastAsia="Times New Roman" w:hAnsiTheme="minorBidi"/>
          <w:b/>
          <w:bCs/>
          <w:sz w:val="28"/>
          <w:szCs w:val="28"/>
          <w:rtl/>
          <w:lang w:eastAsia="fr-FR"/>
        </w:rPr>
        <w:t>والله</w:t>
      </w:r>
      <w:proofErr w:type="gramEnd"/>
      <w:r w:rsidRPr="009F622F">
        <w:rPr>
          <w:rFonts w:asciiTheme="minorBidi" w:eastAsia="Times New Roman" w:hAnsiTheme="minorBidi"/>
          <w:b/>
          <w:bCs/>
          <w:sz w:val="28"/>
          <w:szCs w:val="28"/>
          <w:rtl/>
          <w:lang w:eastAsia="fr-FR"/>
        </w:rPr>
        <w:t xml:space="preserve"> يا أمير المؤمنين لقد أعيانا أمرك، فلا نعلم بحقيقتك: أشجاع أنت أم جبان؟! قال</w:t>
      </w:r>
      <w:r w:rsidRPr="009F622F">
        <w:rPr>
          <w:rFonts w:asciiTheme="minorBidi" w:eastAsia="Times New Roman" w:hAnsiTheme="minorBidi"/>
          <w:b/>
          <w:bCs/>
          <w:sz w:val="28"/>
          <w:szCs w:val="28"/>
          <w:lang w:eastAsia="fr-FR"/>
        </w:rPr>
        <w:t>:</w:t>
      </w:r>
    </w:p>
    <w:p w:rsidR="009F622F" w:rsidRPr="009F622F" w:rsidRDefault="009F622F" w:rsidP="009F622F">
      <w:pPr>
        <w:spacing w:after="0"/>
        <w:jc w:val="right"/>
        <w:rPr>
          <w:rFonts w:asciiTheme="minorBidi" w:eastAsia="Times New Roman" w:hAnsiTheme="minorBidi"/>
          <w:b/>
          <w:bCs/>
          <w:sz w:val="28"/>
          <w:szCs w:val="28"/>
          <w:lang w:eastAsia="fr-FR"/>
        </w:rPr>
      </w:pPr>
      <w:proofErr w:type="gramStart"/>
      <w:r w:rsidRPr="009F622F">
        <w:rPr>
          <w:rFonts w:asciiTheme="minorBidi" w:eastAsia="Times New Roman" w:hAnsiTheme="minorBidi"/>
          <w:b/>
          <w:bCs/>
          <w:sz w:val="28"/>
          <w:szCs w:val="28"/>
          <w:rtl/>
          <w:lang w:eastAsia="fr-FR"/>
        </w:rPr>
        <w:t>شجاع</w:t>
      </w:r>
      <w:proofErr w:type="gramEnd"/>
      <w:r w:rsidRPr="009F622F">
        <w:rPr>
          <w:rFonts w:asciiTheme="minorBidi" w:eastAsia="Times New Roman" w:hAnsiTheme="minorBidi"/>
          <w:b/>
          <w:bCs/>
          <w:sz w:val="28"/>
          <w:szCs w:val="28"/>
          <w:rtl/>
          <w:lang w:eastAsia="fr-FR"/>
        </w:rPr>
        <w:t xml:space="preserve"> إذا ما أمكنتني فرصة*********وإن لم تكن لي فرصة فجبان</w:t>
      </w:r>
      <w:r w:rsidRPr="009F622F">
        <w:rPr>
          <w:rFonts w:asciiTheme="minorBidi" w:eastAsia="Times New Roman" w:hAnsiTheme="minorBidi"/>
          <w:b/>
          <w:bCs/>
          <w:sz w:val="28"/>
          <w:szCs w:val="28"/>
          <w:lang w:eastAsia="fr-FR"/>
        </w:rPr>
        <w:t>!!</w:t>
      </w:r>
    </w:p>
    <w:p w:rsidR="009F622F" w:rsidRPr="009F622F" w:rsidRDefault="009F622F" w:rsidP="009F622F">
      <w:pPr>
        <w:spacing w:after="0"/>
        <w:jc w:val="right"/>
        <w:rPr>
          <w:rFonts w:asciiTheme="minorBidi" w:eastAsia="Times New Roman" w:hAnsiTheme="minorBidi"/>
          <w:b/>
          <w:bCs/>
          <w:sz w:val="28"/>
          <w:szCs w:val="28"/>
          <w:lang w:eastAsia="fr-FR"/>
        </w:rPr>
      </w:pPr>
      <w:r w:rsidRPr="009F622F">
        <w:rPr>
          <w:rFonts w:asciiTheme="minorBidi" w:eastAsia="Times New Roman" w:hAnsiTheme="minorBidi"/>
          <w:b/>
          <w:bCs/>
          <w:sz w:val="28"/>
          <w:szCs w:val="28"/>
          <w:rtl/>
          <w:lang w:eastAsia="fr-FR"/>
        </w:rPr>
        <w:t>أي أن الأمور تقدر بقدرها، فالجرأة لها وقتها، والحلم له وقته، وهكذا كان (</w:t>
      </w:r>
      <w:proofErr w:type="spellStart"/>
      <w:r w:rsidRPr="009F622F">
        <w:rPr>
          <w:rFonts w:asciiTheme="minorBidi" w:eastAsia="Times New Roman" w:hAnsiTheme="minorBidi"/>
          <w:b/>
          <w:bCs/>
          <w:sz w:val="28"/>
          <w:szCs w:val="28"/>
          <w:rtl/>
          <w:lang w:eastAsia="fr-FR"/>
        </w:rPr>
        <w:t>أرطبون</w:t>
      </w:r>
      <w:proofErr w:type="spellEnd"/>
      <w:r w:rsidRPr="009F622F">
        <w:rPr>
          <w:rFonts w:asciiTheme="minorBidi" w:eastAsia="Times New Roman" w:hAnsiTheme="minorBidi"/>
          <w:b/>
          <w:bCs/>
          <w:sz w:val="28"/>
          <w:szCs w:val="28"/>
          <w:rtl/>
          <w:lang w:eastAsia="fr-FR"/>
        </w:rPr>
        <w:t>) العرب كما سماه عمر رضي الله عنه. لكن الذي يحصل في كثير من مجتمعاتنا سواء على مستوى الوظائف الرسمية، أو الشركات والمؤسسات والأفراد والجماعات والأسر والاجتماعات أن أكثر الناس يتوهم أن ما هو عليه هو من أخلاق سواء (جرأة، أو تأتي، أو حلم، أو كرم أو أدب أو عجلة أو تواني أو خوف) يتوهم سواء قصد أم لم يقصد</w:t>
      </w:r>
      <w:r w:rsidRPr="009F622F">
        <w:rPr>
          <w:rFonts w:asciiTheme="minorBidi" w:eastAsia="Times New Roman" w:hAnsiTheme="minorBidi"/>
          <w:b/>
          <w:bCs/>
          <w:sz w:val="28"/>
          <w:szCs w:val="28"/>
          <w:lang w:eastAsia="fr-FR"/>
        </w:rPr>
        <w:t>!!</w:t>
      </w:r>
    </w:p>
    <w:p w:rsidR="009F622F" w:rsidRPr="009F622F" w:rsidRDefault="009F622F" w:rsidP="009F622F">
      <w:pPr>
        <w:spacing w:after="0"/>
        <w:jc w:val="right"/>
        <w:rPr>
          <w:rFonts w:asciiTheme="minorBidi" w:eastAsia="Times New Roman" w:hAnsiTheme="minorBidi"/>
          <w:b/>
          <w:bCs/>
          <w:sz w:val="28"/>
          <w:szCs w:val="28"/>
          <w:lang w:eastAsia="fr-FR"/>
        </w:rPr>
      </w:pPr>
      <w:proofErr w:type="gramStart"/>
      <w:r w:rsidRPr="009F622F">
        <w:rPr>
          <w:rFonts w:asciiTheme="minorBidi" w:eastAsia="Times New Roman" w:hAnsiTheme="minorBidi"/>
          <w:b/>
          <w:bCs/>
          <w:sz w:val="28"/>
          <w:szCs w:val="28"/>
          <w:rtl/>
          <w:lang w:eastAsia="fr-FR"/>
        </w:rPr>
        <w:t>شعر</w:t>
      </w:r>
      <w:proofErr w:type="gramEnd"/>
      <w:r w:rsidRPr="009F622F">
        <w:rPr>
          <w:rFonts w:asciiTheme="minorBidi" w:eastAsia="Times New Roman" w:hAnsiTheme="minorBidi"/>
          <w:b/>
          <w:bCs/>
          <w:sz w:val="28"/>
          <w:szCs w:val="28"/>
          <w:rtl/>
          <w:lang w:eastAsia="fr-FR"/>
        </w:rPr>
        <w:t xml:space="preserve"> أم لم يشعر أن ما هو عليه هو الخلق التموجي، الذي يجب أن </w:t>
      </w:r>
      <w:proofErr w:type="spellStart"/>
      <w:r w:rsidRPr="009F622F">
        <w:rPr>
          <w:rFonts w:asciiTheme="minorBidi" w:eastAsia="Times New Roman" w:hAnsiTheme="minorBidi"/>
          <w:b/>
          <w:bCs/>
          <w:sz w:val="28"/>
          <w:szCs w:val="28"/>
          <w:rtl/>
          <w:lang w:eastAsia="fr-FR"/>
        </w:rPr>
        <w:t>يحتذى</w:t>
      </w:r>
      <w:proofErr w:type="spellEnd"/>
      <w:r w:rsidRPr="009F622F">
        <w:rPr>
          <w:rFonts w:asciiTheme="minorBidi" w:eastAsia="Times New Roman" w:hAnsiTheme="minorBidi"/>
          <w:b/>
          <w:bCs/>
          <w:sz w:val="28"/>
          <w:szCs w:val="28"/>
          <w:lang w:eastAsia="fr-FR"/>
        </w:rPr>
        <w:t>..</w:t>
      </w:r>
    </w:p>
    <w:p w:rsidR="009F622F" w:rsidRPr="009F622F" w:rsidRDefault="009F622F" w:rsidP="009F622F">
      <w:pPr>
        <w:spacing w:after="0"/>
        <w:jc w:val="right"/>
        <w:rPr>
          <w:rFonts w:asciiTheme="minorBidi" w:eastAsia="Times New Roman" w:hAnsiTheme="minorBidi"/>
          <w:b/>
          <w:bCs/>
          <w:sz w:val="28"/>
          <w:szCs w:val="28"/>
          <w:lang w:eastAsia="fr-FR"/>
        </w:rPr>
      </w:pPr>
      <w:r w:rsidRPr="009F622F">
        <w:rPr>
          <w:rFonts w:asciiTheme="minorBidi" w:eastAsia="Times New Roman" w:hAnsiTheme="minorBidi"/>
          <w:b/>
          <w:bCs/>
          <w:sz w:val="28"/>
          <w:szCs w:val="28"/>
          <w:rtl/>
          <w:lang w:eastAsia="fr-FR"/>
        </w:rPr>
        <w:t xml:space="preserve">فتجد بعضهم </w:t>
      </w:r>
      <w:proofErr w:type="gramStart"/>
      <w:r w:rsidRPr="009F622F">
        <w:rPr>
          <w:rFonts w:asciiTheme="minorBidi" w:eastAsia="Times New Roman" w:hAnsiTheme="minorBidi"/>
          <w:b/>
          <w:bCs/>
          <w:sz w:val="28"/>
          <w:szCs w:val="28"/>
          <w:rtl/>
          <w:lang w:eastAsia="fr-FR"/>
        </w:rPr>
        <w:t>هادئ</w:t>
      </w:r>
      <w:proofErr w:type="gramEnd"/>
      <w:r w:rsidRPr="009F622F">
        <w:rPr>
          <w:rFonts w:asciiTheme="minorBidi" w:eastAsia="Times New Roman" w:hAnsiTheme="minorBidi"/>
          <w:b/>
          <w:bCs/>
          <w:sz w:val="28"/>
          <w:szCs w:val="28"/>
          <w:rtl/>
          <w:lang w:eastAsia="fr-FR"/>
        </w:rPr>
        <w:t xml:space="preserve">! </w:t>
      </w:r>
      <w:proofErr w:type="gramStart"/>
      <w:r w:rsidRPr="009F622F">
        <w:rPr>
          <w:rFonts w:asciiTheme="minorBidi" w:eastAsia="Times New Roman" w:hAnsiTheme="minorBidi"/>
          <w:b/>
          <w:bCs/>
          <w:sz w:val="28"/>
          <w:szCs w:val="28"/>
          <w:rtl/>
          <w:lang w:eastAsia="fr-FR"/>
        </w:rPr>
        <w:t>متوانياً</w:t>
      </w:r>
      <w:proofErr w:type="gramEnd"/>
      <w:r w:rsidRPr="009F622F">
        <w:rPr>
          <w:rFonts w:asciiTheme="minorBidi" w:eastAsia="Times New Roman" w:hAnsiTheme="minorBidi"/>
          <w:b/>
          <w:bCs/>
          <w:sz w:val="28"/>
          <w:szCs w:val="28"/>
          <w:rtl/>
          <w:lang w:eastAsia="fr-FR"/>
        </w:rPr>
        <w:t xml:space="preserve"> إلى حد أنه تفوت عليه المصالح، تجده يرى الرجل المتحرك الذي تنبض عروقه وهمته بالحياة والنشاط والحيوية، تجد يراه مستعجلاً!! بل ربما رماه (بالتهور).</w:t>
      </w:r>
      <w:proofErr w:type="gramStart"/>
      <w:r w:rsidRPr="009F622F">
        <w:rPr>
          <w:rFonts w:asciiTheme="minorBidi" w:eastAsia="Times New Roman" w:hAnsiTheme="minorBidi"/>
          <w:b/>
          <w:bCs/>
          <w:sz w:val="28"/>
          <w:szCs w:val="28"/>
          <w:rtl/>
          <w:lang w:eastAsia="fr-FR"/>
        </w:rPr>
        <w:t>والعجلة</w:t>
      </w:r>
      <w:proofErr w:type="gramEnd"/>
      <w:r w:rsidRPr="009F622F">
        <w:rPr>
          <w:rFonts w:asciiTheme="minorBidi" w:eastAsia="Times New Roman" w:hAnsiTheme="minorBidi"/>
          <w:b/>
          <w:bCs/>
          <w:sz w:val="28"/>
          <w:szCs w:val="28"/>
          <w:rtl/>
          <w:lang w:eastAsia="fr-FR"/>
        </w:rPr>
        <w:t xml:space="preserve">! وهو ليس كذلك، بل أنت الكسول المتواني (أنت اللي ميت والعرب </w:t>
      </w:r>
      <w:proofErr w:type="gramStart"/>
      <w:r w:rsidRPr="009F622F">
        <w:rPr>
          <w:rFonts w:asciiTheme="minorBidi" w:eastAsia="Times New Roman" w:hAnsiTheme="minorBidi"/>
          <w:b/>
          <w:bCs/>
          <w:sz w:val="28"/>
          <w:szCs w:val="28"/>
          <w:rtl/>
          <w:lang w:eastAsia="fr-FR"/>
        </w:rPr>
        <w:t>حيين</w:t>
      </w:r>
      <w:proofErr w:type="gramEnd"/>
      <w:r w:rsidRPr="009F622F">
        <w:rPr>
          <w:rFonts w:asciiTheme="minorBidi" w:eastAsia="Times New Roman" w:hAnsiTheme="minorBidi"/>
          <w:b/>
          <w:bCs/>
          <w:sz w:val="28"/>
          <w:szCs w:val="28"/>
          <w:rtl/>
          <w:lang w:eastAsia="fr-FR"/>
        </w:rPr>
        <w:t xml:space="preserve">!!) كما قالت العرب في أمثالها: الحي يحييك والميت يزيدك غبن!!) </w:t>
      </w:r>
      <w:proofErr w:type="gramStart"/>
      <w:r w:rsidRPr="009F622F">
        <w:rPr>
          <w:rFonts w:asciiTheme="minorBidi" w:eastAsia="Times New Roman" w:hAnsiTheme="minorBidi"/>
          <w:b/>
          <w:bCs/>
          <w:sz w:val="28"/>
          <w:szCs w:val="28"/>
          <w:rtl/>
          <w:lang w:eastAsia="fr-FR"/>
        </w:rPr>
        <w:t>فالنشيط</w:t>
      </w:r>
      <w:proofErr w:type="gramEnd"/>
      <w:r w:rsidRPr="009F622F">
        <w:rPr>
          <w:rFonts w:asciiTheme="minorBidi" w:eastAsia="Times New Roman" w:hAnsiTheme="minorBidi"/>
          <w:b/>
          <w:bCs/>
          <w:sz w:val="28"/>
          <w:szCs w:val="28"/>
          <w:rtl/>
          <w:lang w:eastAsia="fr-FR"/>
        </w:rPr>
        <w:t xml:space="preserve"> الحيوي المتحرك يجب ألا نصمه بالعجلة والسرعة والتهور، بل نصف أنفسنا بالتواني والكسل (وفي أنفسنا أفلا نبصر)؟</w:t>
      </w:r>
      <w:r w:rsidRPr="009F622F">
        <w:rPr>
          <w:rFonts w:asciiTheme="minorBidi" w:eastAsia="Times New Roman" w:hAnsiTheme="minorBidi"/>
          <w:b/>
          <w:bCs/>
          <w:sz w:val="28"/>
          <w:szCs w:val="28"/>
          <w:lang w:eastAsia="fr-FR"/>
        </w:rPr>
        <w:t>!</w:t>
      </w:r>
    </w:p>
    <w:p w:rsidR="009F622F" w:rsidRPr="009F622F" w:rsidRDefault="009F622F" w:rsidP="009F622F">
      <w:pPr>
        <w:spacing w:after="0"/>
        <w:jc w:val="right"/>
        <w:rPr>
          <w:rFonts w:asciiTheme="minorBidi" w:eastAsia="Times New Roman" w:hAnsiTheme="minorBidi"/>
          <w:b/>
          <w:bCs/>
          <w:sz w:val="28"/>
          <w:szCs w:val="28"/>
          <w:lang w:eastAsia="fr-FR"/>
        </w:rPr>
      </w:pPr>
      <w:r w:rsidRPr="009F622F">
        <w:rPr>
          <w:rFonts w:asciiTheme="minorBidi" w:eastAsia="Times New Roman" w:hAnsiTheme="minorBidi"/>
          <w:b/>
          <w:bCs/>
          <w:sz w:val="28"/>
          <w:szCs w:val="28"/>
          <w:rtl/>
          <w:lang w:eastAsia="fr-FR"/>
        </w:rPr>
        <w:t xml:space="preserve">وكذلك من طبعه العجلة يرى الهادئ الرزين الحليم يراه </w:t>
      </w:r>
      <w:proofErr w:type="gramStart"/>
      <w:r w:rsidRPr="009F622F">
        <w:rPr>
          <w:rFonts w:asciiTheme="minorBidi" w:eastAsia="Times New Roman" w:hAnsiTheme="minorBidi"/>
          <w:b/>
          <w:bCs/>
          <w:sz w:val="28"/>
          <w:szCs w:val="28"/>
          <w:rtl/>
          <w:lang w:eastAsia="fr-FR"/>
        </w:rPr>
        <w:t>متوانياً</w:t>
      </w:r>
      <w:proofErr w:type="gramEnd"/>
      <w:r w:rsidRPr="009F622F">
        <w:rPr>
          <w:rFonts w:asciiTheme="minorBidi" w:eastAsia="Times New Roman" w:hAnsiTheme="minorBidi"/>
          <w:b/>
          <w:bCs/>
          <w:sz w:val="28"/>
          <w:szCs w:val="28"/>
          <w:rtl/>
          <w:lang w:eastAsia="fr-FR"/>
        </w:rPr>
        <w:t xml:space="preserve"> كسولاً بطيئاً</w:t>
      </w:r>
      <w:r w:rsidRPr="009F622F">
        <w:rPr>
          <w:rFonts w:asciiTheme="minorBidi" w:eastAsia="Times New Roman" w:hAnsiTheme="minorBidi"/>
          <w:b/>
          <w:bCs/>
          <w:sz w:val="28"/>
          <w:szCs w:val="28"/>
          <w:lang w:eastAsia="fr-FR"/>
        </w:rPr>
        <w:t>!!</w:t>
      </w:r>
    </w:p>
    <w:p w:rsidR="009F622F" w:rsidRPr="009F622F" w:rsidRDefault="009F622F" w:rsidP="009F622F">
      <w:pPr>
        <w:spacing w:after="0"/>
        <w:jc w:val="right"/>
        <w:rPr>
          <w:rFonts w:asciiTheme="minorBidi" w:eastAsia="Times New Roman" w:hAnsiTheme="minorBidi"/>
          <w:b/>
          <w:bCs/>
          <w:sz w:val="28"/>
          <w:szCs w:val="28"/>
          <w:lang w:eastAsia="fr-FR"/>
        </w:rPr>
      </w:pPr>
      <w:proofErr w:type="gramStart"/>
      <w:r w:rsidRPr="009F622F">
        <w:rPr>
          <w:rFonts w:asciiTheme="minorBidi" w:eastAsia="Times New Roman" w:hAnsiTheme="minorBidi"/>
          <w:b/>
          <w:bCs/>
          <w:sz w:val="28"/>
          <w:szCs w:val="28"/>
          <w:rtl/>
          <w:lang w:eastAsia="fr-FR"/>
        </w:rPr>
        <w:t>وهكذا</w:t>
      </w:r>
      <w:proofErr w:type="gramEnd"/>
      <w:r w:rsidRPr="009F622F">
        <w:rPr>
          <w:rFonts w:asciiTheme="minorBidi" w:eastAsia="Times New Roman" w:hAnsiTheme="minorBidi"/>
          <w:b/>
          <w:bCs/>
          <w:sz w:val="28"/>
          <w:szCs w:val="28"/>
          <w:rtl/>
          <w:lang w:eastAsia="fr-FR"/>
        </w:rPr>
        <w:t xml:space="preserve"> مع كل خلق جبل عليه المرء، فهو يرى أن ما هو عليه من أخلاق هو الحق والصواب الذي يجب أن </w:t>
      </w:r>
      <w:proofErr w:type="spellStart"/>
      <w:r w:rsidRPr="009F622F">
        <w:rPr>
          <w:rFonts w:asciiTheme="minorBidi" w:eastAsia="Times New Roman" w:hAnsiTheme="minorBidi"/>
          <w:b/>
          <w:bCs/>
          <w:sz w:val="28"/>
          <w:szCs w:val="28"/>
          <w:rtl/>
          <w:lang w:eastAsia="fr-FR"/>
        </w:rPr>
        <w:t>يحتذى</w:t>
      </w:r>
      <w:proofErr w:type="spellEnd"/>
      <w:r w:rsidRPr="009F622F">
        <w:rPr>
          <w:rFonts w:asciiTheme="minorBidi" w:eastAsia="Times New Roman" w:hAnsiTheme="minorBidi"/>
          <w:b/>
          <w:bCs/>
          <w:sz w:val="28"/>
          <w:szCs w:val="28"/>
          <w:rtl/>
          <w:lang w:eastAsia="fr-FR"/>
        </w:rPr>
        <w:t xml:space="preserve">، </w:t>
      </w:r>
      <w:proofErr w:type="spellStart"/>
      <w:r w:rsidRPr="009F622F">
        <w:rPr>
          <w:rFonts w:asciiTheme="minorBidi" w:eastAsia="Times New Roman" w:hAnsiTheme="minorBidi"/>
          <w:b/>
          <w:bCs/>
          <w:sz w:val="28"/>
          <w:szCs w:val="28"/>
          <w:rtl/>
          <w:lang w:eastAsia="fr-FR"/>
        </w:rPr>
        <w:t>وبه</w:t>
      </w:r>
      <w:proofErr w:type="spellEnd"/>
      <w:r w:rsidRPr="009F622F">
        <w:rPr>
          <w:rFonts w:asciiTheme="minorBidi" w:eastAsia="Times New Roman" w:hAnsiTheme="minorBidi"/>
          <w:b/>
          <w:bCs/>
          <w:sz w:val="28"/>
          <w:szCs w:val="28"/>
          <w:rtl/>
          <w:lang w:eastAsia="fr-FR"/>
        </w:rPr>
        <w:t xml:space="preserve"> تقتدي!! ولا يتوهم قاصر نظر بأن هذه الأحكام متوقفة على الشخص فحسب، بل هذه الأحكام تبنى عليها القرارات والأوامر، والنواهي، ويبنى عليها تقييم الأشخاص، وتبنى عليها المواعيد والارتباطات.. </w:t>
      </w:r>
      <w:proofErr w:type="gramStart"/>
      <w:r w:rsidRPr="009F622F">
        <w:rPr>
          <w:rFonts w:asciiTheme="minorBidi" w:eastAsia="Times New Roman" w:hAnsiTheme="minorBidi"/>
          <w:b/>
          <w:bCs/>
          <w:sz w:val="28"/>
          <w:szCs w:val="28"/>
          <w:rtl/>
          <w:lang w:eastAsia="fr-FR"/>
        </w:rPr>
        <w:t>فيجب</w:t>
      </w:r>
      <w:proofErr w:type="gramEnd"/>
      <w:r w:rsidRPr="009F622F">
        <w:rPr>
          <w:rFonts w:asciiTheme="minorBidi" w:eastAsia="Times New Roman" w:hAnsiTheme="minorBidi"/>
          <w:b/>
          <w:bCs/>
          <w:sz w:val="28"/>
          <w:szCs w:val="28"/>
          <w:rtl/>
          <w:lang w:eastAsia="fr-FR"/>
        </w:rPr>
        <w:t xml:space="preserve"> على المرء أن لا يزكي نفسه، بل يتهمها فتجد الناجحين دائماً ما يتهمون أنفسهم، نجدهم دائماً ما يقولون عند تقييمهم للأمور (لعلنا استعجلنا، لعلنا توانينا، لعلنا قسونا.. </w:t>
      </w:r>
      <w:proofErr w:type="gramStart"/>
      <w:r w:rsidRPr="009F622F">
        <w:rPr>
          <w:rFonts w:asciiTheme="minorBidi" w:eastAsia="Times New Roman" w:hAnsiTheme="minorBidi"/>
          <w:b/>
          <w:bCs/>
          <w:sz w:val="28"/>
          <w:szCs w:val="28"/>
          <w:rtl/>
          <w:lang w:eastAsia="fr-FR"/>
        </w:rPr>
        <w:t>وهكذا</w:t>
      </w:r>
      <w:proofErr w:type="gramEnd"/>
      <w:r w:rsidRPr="009F622F">
        <w:rPr>
          <w:rFonts w:asciiTheme="minorBidi" w:eastAsia="Times New Roman" w:hAnsiTheme="minorBidi"/>
          <w:b/>
          <w:bCs/>
          <w:sz w:val="28"/>
          <w:szCs w:val="28"/>
          <w:rtl/>
          <w:lang w:eastAsia="fr-FR"/>
        </w:rPr>
        <w:t xml:space="preserve">). </w:t>
      </w:r>
      <w:proofErr w:type="gramStart"/>
      <w:r w:rsidRPr="009F622F">
        <w:rPr>
          <w:rFonts w:asciiTheme="minorBidi" w:eastAsia="Times New Roman" w:hAnsiTheme="minorBidi"/>
          <w:b/>
          <w:bCs/>
          <w:sz w:val="28"/>
          <w:szCs w:val="28"/>
          <w:rtl/>
          <w:lang w:eastAsia="fr-FR"/>
        </w:rPr>
        <w:t>وفي</w:t>
      </w:r>
      <w:proofErr w:type="gramEnd"/>
      <w:r w:rsidRPr="009F622F">
        <w:rPr>
          <w:rFonts w:asciiTheme="minorBidi" w:eastAsia="Times New Roman" w:hAnsiTheme="minorBidi"/>
          <w:b/>
          <w:bCs/>
          <w:sz w:val="28"/>
          <w:szCs w:val="28"/>
          <w:rtl/>
          <w:lang w:eastAsia="fr-FR"/>
        </w:rPr>
        <w:t xml:space="preserve"> الحديث الشريف: (ما كان الرفق في شيء إلا زانه، وما كان العنف في شيء إلا شانه..) و(التؤدة في كل شيء إلا </w:t>
      </w:r>
      <w:proofErr w:type="gramStart"/>
      <w:r w:rsidRPr="009F622F">
        <w:rPr>
          <w:rFonts w:asciiTheme="minorBidi" w:eastAsia="Times New Roman" w:hAnsiTheme="minorBidi"/>
          <w:b/>
          <w:bCs/>
          <w:sz w:val="28"/>
          <w:szCs w:val="28"/>
          <w:rtl/>
          <w:lang w:eastAsia="fr-FR"/>
        </w:rPr>
        <w:t>في</w:t>
      </w:r>
      <w:proofErr w:type="gramEnd"/>
      <w:r w:rsidRPr="009F622F">
        <w:rPr>
          <w:rFonts w:asciiTheme="minorBidi" w:eastAsia="Times New Roman" w:hAnsiTheme="minorBidi"/>
          <w:b/>
          <w:bCs/>
          <w:sz w:val="28"/>
          <w:szCs w:val="28"/>
          <w:rtl/>
          <w:lang w:eastAsia="fr-FR"/>
        </w:rPr>
        <w:t xml:space="preserve"> أمور الآخرة). </w:t>
      </w:r>
      <w:proofErr w:type="gramStart"/>
      <w:r w:rsidRPr="009F622F">
        <w:rPr>
          <w:rFonts w:asciiTheme="minorBidi" w:eastAsia="Times New Roman" w:hAnsiTheme="minorBidi"/>
          <w:b/>
          <w:bCs/>
          <w:sz w:val="28"/>
          <w:szCs w:val="28"/>
          <w:rtl/>
          <w:lang w:eastAsia="fr-FR"/>
        </w:rPr>
        <w:t>والأصل</w:t>
      </w:r>
      <w:proofErr w:type="gramEnd"/>
      <w:r w:rsidRPr="009F622F">
        <w:rPr>
          <w:rFonts w:asciiTheme="minorBidi" w:eastAsia="Times New Roman" w:hAnsiTheme="minorBidi"/>
          <w:b/>
          <w:bCs/>
          <w:sz w:val="28"/>
          <w:szCs w:val="28"/>
          <w:rtl/>
          <w:lang w:eastAsia="fr-FR"/>
        </w:rPr>
        <w:t xml:space="preserve"> في الإنسان هو العجلة (خلق الإنسان من عجل</w:t>
      </w:r>
      <w:r w:rsidRPr="009F622F">
        <w:rPr>
          <w:rFonts w:asciiTheme="minorBidi" w:eastAsia="Times New Roman" w:hAnsiTheme="minorBidi"/>
          <w:b/>
          <w:bCs/>
          <w:sz w:val="28"/>
          <w:szCs w:val="28"/>
          <w:lang w:eastAsia="fr-FR"/>
        </w:rPr>
        <w:t>).</w:t>
      </w:r>
    </w:p>
    <w:p w:rsidR="009F622F" w:rsidRPr="009F622F" w:rsidRDefault="009F622F" w:rsidP="009F622F">
      <w:pPr>
        <w:spacing w:after="0"/>
        <w:jc w:val="right"/>
        <w:rPr>
          <w:rFonts w:asciiTheme="minorBidi" w:eastAsia="Times New Roman" w:hAnsiTheme="minorBidi"/>
          <w:b/>
          <w:bCs/>
          <w:sz w:val="28"/>
          <w:szCs w:val="28"/>
          <w:lang w:eastAsia="fr-FR"/>
        </w:rPr>
      </w:pPr>
      <w:proofErr w:type="gramStart"/>
      <w:r w:rsidRPr="009F622F">
        <w:rPr>
          <w:rFonts w:asciiTheme="minorBidi" w:eastAsia="Times New Roman" w:hAnsiTheme="minorBidi"/>
          <w:b/>
          <w:bCs/>
          <w:sz w:val="28"/>
          <w:szCs w:val="28"/>
          <w:rtl/>
          <w:lang w:eastAsia="fr-FR"/>
        </w:rPr>
        <w:t>الخلاصة</w:t>
      </w:r>
      <w:proofErr w:type="gramEnd"/>
      <w:r w:rsidRPr="009F622F">
        <w:rPr>
          <w:rFonts w:asciiTheme="minorBidi" w:eastAsia="Times New Roman" w:hAnsiTheme="minorBidi"/>
          <w:b/>
          <w:bCs/>
          <w:sz w:val="28"/>
          <w:szCs w:val="28"/>
          <w:rtl/>
          <w:lang w:eastAsia="fr-FR"/>
        </w:rPr>
        <w:t xml:space="preserve">: أن لا تتوهم لقصور نظرك أنك أنت النموذج!! فهذه تزكية للنفس لكنها مبطنة.. (ولا تزكوا أنفسكم)، وكن كما كان جدك العملاق الملهم (عمر) رضي الله عنه؛ حيث قال: إذا بدا </w:t>
      </w:r>
      <w:proofErr w:type="spellStart"/>
      <w:r w:rsidRPr="009F622F">
        <w:rPr>
          <w:rFonts w:asciiTheme="minorBidi" w:eastAsia="Times New Roman" w:hAnsiTheme="minorBidi"/>
          <w:b/>
          <w:bCs/>
          <w:sz w:val="28"/>
          <w:szCs w:val="28"/>
          <w:rtl/>
          <w:lang w:eastAsia="fr-FR"/>
        </w:rPr>
        <w:t>لك</w:t>
      </w:r>
      <w:proofErr w:type="spellEnd"/>
      <w:r w:rsidRPr="009F622F">
        <w:rPr>
          <w:rFonts w:asciiTheme="minorBidi" w:eastAsia="Times New Roman" w:hAnsiTheme="minorBidi"/>
          <w:b/>
          <w:bCs/>
          <w:sz w:val="28"/>
          <w:szCs w:val="28"/>
          <w:rtl/>
          <w:lang w:eastAsia="fr-FR"/>
        </w:rPr>
        <w:t xml:space="preserve"> من أخيك ما يريبك من مقال أو فعل، فاحمله على أحسن المحامل ما استطعت إلى ذلك سبيلا، فإن لم تجد لها في الخير محملا فاتهم نفسك واتهم فهمك أنت</w:t>
      </w:r>
      <w:r w:rsidRPr="009F622F">
        <w:rPr>
          <w:rFonts w:asciiTheme="minorBidi" w:eastAsia="Times New Roman" w:hAnsiTheme="minorBidi"/>
          <w:b/>
          <w:bCs/>
          <w:sz w:val="28"/>
          <w:szCs w:val="28"/>
          <w:lang w:eastAsia="fr-FR"/>
        </w:rPr>
        <w:t>!!)</w:t>
      </w:r>
    </w:p>
    <w:p w:rsidR="009F622F" w:rsidRPr="009F622F" w:rsidRDefault="009F622F" w:rsidP="009F622F">
      <w:pPr>
        <w:spacing w:after="0"/>
        <w:jc w:val="right"/>
        <w:rPr>
          <w:rFonts w:asciiTheme="minorBidi" w:eastAsia="Times New Roman" w:hAnsiTheme="minorBidi"/>
          <w:b/>
          <w:bCs/>
          <w:sz w:val="28"/>
          <w:szCs w:val="28"/>
          <w:lang w:eastAsia="fr-FR"/>
        </w:rPr>
      </w:pPr>
      <w:proofErr w:type="spellStart"/>
      <w:r w:rsidRPr="009F622F">
        <w:rPr>
          <w:rFonts w:asciiTheme="minorBidi" w:eastAsia="Times New Roman" w:hAnsiTheme="minorBidi"/>
          <w:b/>
          <w:bCs/>
          <w:sz w:val="28"/>
          <w:szCs w:val="28"/>
          <w:rtl/>
          <w:lang w:eastAsia="fr-FR"/>
        </w:rPr>
        <w:t>لك</w:t>
      </w:r>
      <w:proofErr w:type="spellEnd"/>
      <w:r w:rsidRPr="009F622F">
        <w:rPr>
          <w:rFonts w:asciiTheme="minorBidi" w:eastAsia="Times New Roman" w:hAnsiTheme="minorBidi"/>
          <w:b/>
          <w:bCs/>
          <w:sz w:val="28"/>
          <w:szCs w:val="28"/>
          <w:rtl/>
          <w:lang w:eastAsia="fr-FR"/>
        </w:rPr>
        <w:t xml:space="preserve"> الله يا عمر!! هذا الأسطورة الذي يسمه الغرب (إله العدل) هذا هو خريج الجامعة الإسلامية في المدينة النبوية.. ولكن عندما كان عميدها هو محمد -صلى الله عليه وسلم</w:t>
      </w:r>
      <w:r w:rsidRPr="009F622F">
        <w:rPr>
          <w:rFonts w:asciiTheme="minorBidi" w:eastAsia="Times New Roman" w:hAnsiTheme="minorBidi"/>
          <w:b/>
          <w:bCs/>
          <w:sz w:val="28"/>
          <w:szCs w:val="28"/>
          <w:lang w:eastAsia="fr-FR"/>
        </w:rPr>
        <w:t>-!!</w:t>
      </w:r>
    </w:p>
    <w:p w:rsidR="009F622F" w:rsidRPr="009F622F" w:rsidRDefault="009F622F" w:rsidP="009F622F">
      <w:pPr>
        <w:spacing w:after="0"/>
        <w:jc w:val="right"/>
        <w:rPr>
          <w:rFonts w:asciiTheme="minorBidi" w:eastAsia="Times New Roman" w:hAnsiTheme="minorBidi"/>
          <w:b/>
          <w:bCs/>
          <w:sz w:val="28"/>
          <w:szCs w:val="28"/>
          <w:lang w:eastAsia="fr-FR"/>
        </w:rPr>
      </w:pPr>
      <w:proofErr w:type="gramStart"/>
      <w:r w:rsidRPr="009F622F">
        <w:rPr>
          <w:rFonts w:asciiTheme="minorBidi" w:eastAsia="Times New Roman" w:hAnsiTheme="minorBidi"/>
          <w:b/>
          <w:bCs/>
          <w:sz w:val="28"/>
          <w:szCs w:val="28"/>
          <w:rtl/>
          <w:lang w:eastAsia="fr-FR"/>
        </w:rPr>
        <w:t>الخلاصة</w:t>
      </w:r>
      <w:proofErr w:type="gramEnd"/>
      <w:r w:rsidRPr="009F622F">
        <w:rPr>
          <w:rFonts w:asciiTheme="minorBidi" w:eastAsia="Times New Roman" w:hAnsiTheme="minorBidi"/>
          <w:b/>
          <w:bCs/>
          <w:sz w:val="28"/>
          <w:szCs w:val="28"/>
          <w:rtl/>
          <w:lang w:eastAsia="fr-FR"/>
        </w:rPr>
        <w:t xml:space="preserve">: أن على الإنسان ألا يتوهم ويتصور أن طبعه وخلقه وجبلته هي النموذجية، وكل ما سواها فهو على محك النقد!! </w:t>
      </w:r>
      <w:proofErr w:type="gramStart"/>
      <w:r w:rsidRPr="009F622F">
        <w:rPr>
          <w:rFonts w:asciiTheme="minorBidi" w:eastAsia="Times New Roman" w:hAnsiTheme="minorBidi"/>
          <w:b/>
          <w:bCs/>
          <w:sz w:val="28"/>
          <w:szCs w:val="28"/>
          <w:rtl/>
          <w:lang w:eastAsia="fr-FR"/>
        </w:rPr>
        <w:t>فتجده</w:t>
      </w:r>
      <w:proofErr w:type="gramEnd"/>
      <w:r w:rsidRPr="009F622F">
        <w:rPr>
          <w:rFonts w:asciiTheme="minorBidi" w:eastAsia="Times New Roman" w:hAnsiTheme="minorBidi"/>
          <w:b/>
          <w:bCs/>
          <w:sz w:val="28"/>
          <w:szCs w:val="28"/>
          <w:rtl/>
          <w:lang w:eastAsia="fr-FR"/>
        </w:rPr>
        <w:t xml:space="preserve"> دائماً يصنف الناس: فلان عجل، فلان متهور، فلان طائش، ويا ليته اقتدى ولو بقوم (إبراهيم عليه السلام) حين عاتبوا أنفسهم!! </w:t>
      </w:r>
      <w:proofErr w:type="gramStart"/>
      <w:r w:rsidRPr="009F622F">
        <w:rPr>
          <w:rFonts w:asciiTheme="minorBidi" w:eastAsia="Times New Roman" w:hAnsiTheme="minorBidi"/>
          <w:b/>
          <w:bCs/>
          <w:sz w:val="28"/>
          <w:szCs w:val="28"/>
          <w:rtl/>
          <w:lang w:eastAsia="fr-FR"/>
        </w:rPr>
        <w:t>فَرَجَعُوا</w:t>
      </w:r>
      <w:proofErr w:type="gramEnd"/>
      <w:r w:rsidRPr="009F622F">
        <w:rPr>
          <w:rFonts w:asciiTheme="minorBidi" w:eastAsia="Times New Roman" w:hAnsiTheme="minorBidi"/>
          <w:b/>
          <w:bCs/>
          <w:sz w:val="28"/>
          <w:szCs w:val="28"/>
          <w:rtl/>
          <w:lang w:eastAsia="fr-FR"/>
        </w:rPr>
        <w:t xml:space="preserve"> إِلَى أَنفُسِهِمْ فَقَالُوا إِنَّكُمْ أَنتُمُ الظَّالِمُونَ (64) سورة الأنبياء، وكذلك لا تضع في مخيلتك </w:t>
      </w:r>
      <w:r w:rsidRPr="009F622F">
        <w:rPr>
          <w:rFonts w:asciiTheme="minorBidi" w:eastAsia="Times New Roman" w:hAnsiTheme="minorBidi"/>
          <w:b/>
          <w:bCs/>
          <w:sz w:val="28"/>
          <w:szCs w:val="28"/>
          <w:rtl/>
          <w:lang w:eastAsia="fr-FR"/>
        </w:rPr>
        <w:lastRenderedPageBreak/>
        <w:t xml:space="preserve">شخصية متكاملة، شخصية نموذجية ثم تبدأ بعرض المجتمع على هذه الشخصية الوهمية النموذجية المتكاملة!! فكل من يشابهها حذو </w:t>
      </w:r>
      <w:proofErr w:type="spellStart"/>
      <w:r w:rsidRPr="009F622F">
        <w:rPr>
          <w:rFonts w:asciiTheme="minorBidi" w:eastAsia="Times New Roman" w:hAnsiTheme="minorBidi"/>
          <w:b/>
          <w:bCs/>
          <w:sz w:val="28"/>
          <w:szCs w:val="28"/>
          <w:rtl/>
          <w:lang w:eastAsia="fr-FR"/>
        </w:rPr>
        <w:t>القذة</w:t>
      </w:r>
      <w:proofErr w:type="spellEnd"/>
      <w:r w:rsidRPr="009F622F">
        <w:rPr>
          <w:rFonts w:asciiTheme="minorBidi" w:eastAsia="Times New Roman" w:hAnsiTheme="minorBidi"/>
          <w:b/>
          <w:bCs/>
          <w:sz w:val="28"/>
          <w:szCs w:val="28"/>
          <w:rtl/>
          <w:lang w:eastAsia="fr-FR"/>
        </w:rPr>
        <w:t xml:space="preserve"> </w:t>
      </w:r>
      <w:proofErr w:type="spellStart"/>
      <w:r w:rsidRPr="009F622F">
        <w:rPr>
          <w:rFonts w:asciiTheme="minorBidi" w:eastAsia="Times New Roman" w:hAnsiTheme="minorBidi"/>
          <w:b/>
          <w:bCs/>
          <w:sz w:val="28"/>
          <w:szCs w:val="28"/>
          <w:rtl/>
          <w:lang w:eastAsia="fr-FR"/>
        </w:rPr>
        <w:t>بالقذة</w:t>
      </w:r>
      <w:proofErr w:type="spellEnd"/>
      <w:r w:rsidRPr="009F622F">
        <w:rPr>
          <w:rFonts w:asciiTheme="minorBidi" w:eastAsia="Times New Roman" w:hAnsiTheme="minorBidi"/>
          <w:b/>
          <w:bCs/>
          <w:sz w:val="28"/>
          <w:szCs w:val="28"/>
          <w:rtl/>
          <w:lang w:eastAsia="fr-FR"/>
        </w:rPr>
        <w:t xml:space="preserve"> فهو ناقص عرضة لمشرحة النقد والتجريح</w:t>
      </w:r>
      <w:r w:rsidRPr="009F622F">
        <w:rPr>
          <w:rFonts w:asciiTheme="minorBidi" w:eastAsia="Times New Roman" w:hAnsiTheme="minorBidi"/>
          <w:b/>
          <w:bCs/>
          <w:sz w:val="28"/>
          <w:szCs w:val="28"/>
          <w:lang w:eastAsia="fr-FR"/>
        </w:rPr>
        <w:t>!!</w:t>
      </w:r>
    </w:p>
    <w:p w:rsidR="009F622F" w:rsidRPr="009F622F" w:rsidRDefault="009F622F" w:rsidP="009F622F">
      <w:pPr>
        <w:spacing w:after="0"/>
        <w:jc w:val="right"/>
        <w:rPr>
          <w:rFonts w:asciiTheme="minorBidi" w:eastAsia="Times New Roman" w:hAnsiTheme="minorBidi"/>
          <w:b/>
          <w:bCs/>
          <w:sz w:val="28"/>
          <w:szCs w:val="28"/>
          <w:lang w:eastAsia="fr-FR"/>
        </w:rPr>
      </w:pPr>
      <w:r w:rsidRPr="009F622F">
        <w:rPr>
          <w:rFonts w:asciiTheme="minorBidi" w:eastAsia="Times New Roman" w:hAnsiTheme="minorBidi"/>
          <w:b/>
          <w:bCs/>
          <w:sz w:val="28"/>
          <w:szCs w:val="28"/>
          <w:rtl/>
          <w:lang w:eastAsia="fr-FR"/>
        </w:rPr>
        <w:t>يرى الجبناء أن العجز عقل *********وتلك سجية العقل اللئيم</w:t>
      </w:r>
      <w:r w:rsidRPr="009F622F">
        <w:rPr>
          <w:rFonts w:asciiTheme="minorBidi" w:eastAsia="Times New Roman" w:hAnsiTheme="minorBidi"/>
          <w:b/>
          <w:bCs/>
          <w:sz w:val="28"/>
          <w:szCs w:val="28"/>
          <w:lang w:eastAsia="fr-FR"/>
        </w:rPr>
        <w:t>!!</w:t>
      </w:r>
    </w:p>
    <w:p w:rsidR="004A06F6" w:rsidRPr="009F622F" w:rsidRDefault="009F622F" w:rsidP="009F622F">
      <w:pPr>
        <w:jc w:val="right"/>
        <w:rPr>
          <w:rFonts w:asciiTheme="minorBidi" w:hAnsiTheme="minorBidi"/>
          <w:sz w:val="28"/>
          <w:szCs w:val="28"/>
        </w:rPr>
      </w:pPr>
      <w:r w:rsidRPr="009F622F">
        <w:rPr>
          <w:rFonts w:asciiTheme="minorBidi" w:eastAsia="Times New Roman" w:hAnsiTheme="minorBidi"/>
          <w:color w:val="000000"/>
          <w:sz w:val="28"/>
          <w:szCs w:val="28"/>
          <w:bdr w:val="none" w:sz="0" w:space="0" w:color="auto" w:frame="1"/>
          <w:lang w:eastAsia="fr-FR"/>
        </w:rPr>
        <w:br/>
      </w:r>
    </w:p>
    <w:sectPr w:rsidR="004A06F6" w:rsidRPr="009F622F" w:rsidSect="009F622F">
      <w:pgSz w:w="11906" w:h="16838"/>
      <w:pgMar w:top="284" w:right="707" w:bottom="144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F622F"/>
    <w:rsid w:val="004A06F6"/>
    <w:rsid w:val="009F622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6F6"/>
  </w:style>
  <w:style w:type="paragraph" w:styleId="Titre1">
    <w:name w:val="heading 1"/>
    <w:basedOn w:val="Normal"/>
    <w:link w:val="Titre1Car"/>
    <w:uiPriority w:val="9"/>
    <w:qFormat/>
    <w:rsid w:val="009F62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622F"/>
    <w:rPr>
      <w:rFonts w:ascii="Times New Roman" w:eastAsia="Times New Roman" w:hAnsi="Times New Roman" w:cs="Times New Roman"/>
      <w:b/>
      <w:bCs/>
      <w:kern w:val="36"/>
      <w:sz w:val="48"/>
      <w:szCs w:val="48"/>
      <w:lang w:eastAsia="fr-FR"/>
    </w:rPr>
  </w:style>
  <w:style w:type="character" w:customStyle="1" w:styleId="current">
    <w:name w:val="current"/>
    <w:basedOn w:val="Policepardfaut"/>
    <w:rsid w:val="009F622F"/>
  </w:style>
  <w:style w:type="paragraph" w:customStyle="1" w:styleId="post-meta">
    <w:name w:val="post-meta"/>
    <w:basedOn w:val="Normal"/>
    <w:rsid w:val="009F62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9F622F"/>
  </w:style>
  <w:style w:type="character" w:styleId="Lienhypertexte">
    <w:name w:val="Hyperlink"/>
    <w:basedOn w:val="Policepardfaut"/>
    <w:uiPriority w:val="99"/>
    <w:semiHidden/>
    <w:unhideWhenUsed/>
    <w:rsid w:val="009F622F"/>
    <w:rPr>
      <w:color w:val="0000FF"/>
      <w:u w:val="single"/>
    </w:rPr>
  </w:style>
  <w:style w:type="paragraph" w:styleId="NormalWeb">
    <w:name w:val="Normal (Web)"/>
    <w:basedOn w:val="Normal"/>
    <w:uiPriority w:val="99"/>
    <w:semiHidden/>
    <w:unhideWhenUsed/>
    <w:rsid w:val="009F622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62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62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5696182">
      <w:bodyDiv w:val="1"/>
      <w:marLeft w:val="0"/>
      <w:marRight w:val="0"/>
      <w:marTop w:val="0"/>
      <w:marBottom w:val="0"/>
      <w:divBdr>
        <w:top w:val="none" w:sz="0" w:space="0" w:color="auto"/>
        <w:left w:val="none" w:sz="0" w:space="0" w:color="auto"/>
        <w:bottom w:val="none" w:sz="0" w:space="0" w:color="auto"/>
        <w:right w:val="none" w:sz="0" w:space="0" w:color="auto"/>
      </w:divBdr>
      <w:divsChild>
        <w:div w:id="423573169">
          <w:marLeft w:val="0"/>
          <w:marRight w:val="0"/>
          <w:marTop w:val="0"/>
          <w:marBottom w:val="100"/>
          <w:divBdr>
            <w:top w:val="none" w:sz="0" w:space="0" w:color="auto"/>
            <w:left w:val="none" w:sz="0" w:space="0" w:color="auto"/>
            <w:bottom w:val="single" w:sz="4" w:space="3" w:color="DDDDDD"/>
            <w:right w:val="none" w:sz="0" w:space="0" w:color="auto"/>
          </w:divBdr>
        </w:div>
        <w:div w:id="1180780087">
          <w:marLeft w:val="-10"/>
          <w:marRight w:val="-10"/>
          <w:marTop w:val="0"/>
          <w:marBottom w:val="0"/>
          <w:divBdr>
            <w:top w:val="none" w:sz="0" w:space="0" w:color="auto"/>
            <w:left w:val="none" w:sz="0" w:space="0" w:color="auto"/>
            <w:bottom w:val="none" w:sz="0" w:space="0" w:color="auto"/>
            <w:right w:val="none" w:sz="0" w:space="0" w:color="auto"/>
          </w:divBdr>
        </w:div>
        <w:div w:id="1488398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473</Words>
  <Characters>2607</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2014-05-14T11:45:00Z</dcterms:created>
  <dcterms:modified xsi:type="dcterms:W3CDTF">2014-05-14T11:49:00Z</dcterms:modified>
</cp:coreProperties>
</file>